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A6EB" w14:textId="0D60E155" w:rsidR="00C25622" w:rsidRDefault="00A30B6C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</w:t>
      </w:r>
      <w:proofErr w:type="gramStart"/>
      <w:r w:rsidR="000A792D" w:rsidRPr="00F40BD5">
        <w:rPr>
          <w:rFonts w:ascii="Arial" w:hAnsi="Arial" w:cs="Arial"/>
          <w:spacing w:val="-3"/>
          <w:sz w:val="22"/>
          <w:szCs w:val="22"/>
        </w:rPr>
        <w:t>groups</w:t>
      </w:r>
      <w:proofErr w:type="gramEnd"/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5B0BF5FB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Practitioner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Children’s emotional </w:t>
            </w:r>
            <w:proofErr w:type="spellStart"/>
            <w:r w:rsidR="00280C80" w:rsidRPr="009D6622">
              <w:rPr>
                <w:rFonts w:ascii="Arial" w:hAnsi="Arial" w:cs="Arial"/>
                <w:spacing w:val="-2"/>
                <w:sz w:val="20"/>
              </w:rPr>
              <w:t>well-</w:t>
            </w:r>
            <w:proofErr w:type="gramStart"/>
            <w:r w:rsidR="00280C80" w:rsidRPr="009D6622">
              <w:rPr>
                <w:rFonts w:ascii="Arial" w:hAnsi="Arial" w:cs="Arial"/>
                <w:spacing w:val="-2"/>
                <w:sz w:val="20"/>
              </w:rPr>
              <w:t>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;D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</w:t>
            </w:r>
            <w:proofErr w:type="spellEnd"/>
            <w:proofErr w:type="gramEnd"/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 with 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</w:t>
            </w:r>
            <w:proofErr w:type="gramStart"/>
            <w:r w:rsidRPr="009D6622">
              <w:rPr>
                <w:rFonts w:ascii="Arial" w:hAnsi="Arial" w:cs="Arial"/>
                <w:spacing w:val="-2"/>
                <w:sz w:val="20"/>
              </w:rPr>
              <w:t>aid  required</w:t>
            </w:r>
            <w:proofErr w:type="gramEnd"/>
            <w:r w:rsidRPr="009D6622">
              <w:rPr>
                <w:rFonts w:ascii="Arial" w:hAnsi="Arial" w:cs="Arial"/>
                <w:spacing w:val="-2"/>
                <w:sz w:val="20"/>
              </w:rPr>
              <w:t>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</w:t>
      </w:r>
      <w:proofErr w:type="gramStart"/>
      <w:r w:rsidR="00906121" w:rsidRPr="00F40BD5">
        <w:rPr>
          <w:rFonts w:ascii="Arial" w:hAnsi="Arial" w:cs="Arial"/>
          <w:b/>
          <w:spacing w:val="-3"/>
          <w:sz w:val="22"/>
          <w:szCs w:val="22"/>
        </w:rPr>
        <w:t>high</w:t>
      </w:r>
      <w:proofErr w:type="gramEnd"/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B6C7" w14:textId="77777777" w:rsidR="00667254" w:rsidRDefault="00667254">
      <w:r>
        <w:separator/>
      </w:r>
    </w:p>
  </w:endnote>
  <w:endnote w:type="continuationSeparator" w:id="0">
    <w:p w14:paraId="3529E473" w14:textId="77777777" w:rsidR="00667254" w:rsidRDefault="006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D344" w14:textId="77777777" w:rsidR="00667254" w:rsidRDefault="00667254">
      <w:r>
        <w:separator/>
      </w:r>
    </w:p>
  </w:footnote>
  <w:footnote w:type="continuationSeparator" w:id="0">
    <w:p w14:paraId="697F8019" w14:textId="77777777" w:rsidR="00667254" w:rsidRDefault="0066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83011"/>
    <w:rsid w:val="003916B3"/>
    <w:rsid w:val="003E7EBD"/>
    <w:rsid w:val="003F44BB"/>
    <w:rsid w:val="00480D84"/>
    <w:rsid w:val="004C0B79"/>
    <w:rsid w:val="004C530A"/>
    <w:rsid w:val="004E74FA"/>
    <w:rsid w:val="00527B2A"/>
    <w:rsid w:val="00534386"/>
    <w:rsid w:val="005E31E1"/>
    <w:rsid w:val="00621E00"/>
    <w:rsid w:val="00667254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20A01"/>
    <w:rsid w:val="00A30B6C"/>
    <w:rsid w:val="00A560A0"/>
    <w:rsid w:val="00A669D1"/>
    <w:rsid w:val="00AA049E"/>
    <w:rsid w:val="00AA5A9F"/>
    <w:rsid w:val="00AA778B"/>
    <w:rsid w:val="00AB0B82"/>
    <w:rsid w:val="00AD07D8"/>
    <w:rsid w:val="00AD2C09"/>
    <w:rsid w:val="00AE7948"/>
    <w:rsid w:val="00AF6769"/>
    <w:rsid w:val="00B367FC"/>
    <w:rsid w:val="00B4343C"/>
    <w:rsid w:val="00B62BDE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S:\RISK ASSESSMENTS\risk assessment (1).dot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Georgina Lesser</cp:lastModifiedBy>
  <cp:revision>2</cp:revision>
  <cp:lastPrinted>2016-08-24T08:22:00Z</cp:lastPrinted>
  <dcterms:created xsi:type="dcterms:W3CDTF">2021-12-06T09:09:00Z</dcterms:created>
  <dcterms:modified xsi:type="dcterms:W3CDTF">2021-12-06T09:09:00Z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