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proofErr w:type="gramStart"/>
      <w:r w:rsidR="009E1B45" w:rsidRPr="007D73FB">
        <w:rPr>
          <w:rFonts w:ascii="Arial" w:hAnsi="Arial"/>
          <w:sz w:val="22"/>
        </w:rPr>
        <w:t>religion</w:t>
      </w:r>
      <w:proofErr w:type="gramEnd"/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267EDF29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</w:t>
      </w:r>
      <w:r w:rsidR="0078072E">
        <w:rPr>
          <w:rFonts w:ascii="Arial" w:hAnsi="Arial"/>
          <w:sz w:val="22"/>
        </w:rPr>
        <w:t xml:space="preserve"> or small hoops, </w:t>
      </w:r>
      <w:r w:rsidR="00324ADE" w:rsidRPr="007D73FB">
        <w:rPr>
          <w:rFonts w:ascii="Arial" w:hAnsi="Arial"/>
          <w:sz w:val="22"/>
        </w:rPr>
        <w:t>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06838F77" w:rsidR="003026F9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p w14:paraId="6E1F4B79" w14:textId="77777777" w:rsidR="000153C1" w:rsidRPr="000153C1" w:rsidRDefault="000153C1" w:rsidP="000153C1">
      <w:pPr>
        <w:spacing w:before="120" w:after="120"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0153C1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p w14:paraId="002387D9" w14:textId="77777777" w:rsidR="000153C1" w:rsidRPr="009B1AB5" w:rsidRDefault="000153C1" w:rsidP="000153C1">
      <w:p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</w:p>
    <w:sectPr w:rsidR="000153C1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0FEF" w14:textId="77777777" w:rsidR="00123CD3" w:rsidRDefault="00123CD3">
      <w:r>
        <w:separator/>
      </w:r>
    </w:p>
  </w:endnote>
  <w:endnote w:type="continuationSeparator" w:id="0">
    <w:p w14:paraId="2BB3F3A8" w14:textId="77777777" w:rsidR="00123CD3" w:rsidRDefault="00123CD3">
      <w:r>
        <w:continuationSeparator/>
      </w:r>
    </w:p>
  </w:endnote>
  <w:endnote w:type="continuationNotice" w:id="1">
    <w:p w14:paraId="13E9B452" w14:textId="77777777" w:rsidR="00123CD3" w:rsidRDefault="00123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2B9D" w14:textId="77777777" w:rsidR="00123CD3" w:rsidRDefault="00123CD3">
      <w:r>
        <w:separator/>
      </w:r>
    </w:p>
  </w:footnote>
  <w:footnote w:type="continuationSeparator" w:id="0">
    <w:p w14:paraId="6AEBD234" w14:textId="77777777" w:rsidR="00123CD3" w:rsidRDefault="00123CD3">
      <w:r>
        <w:continuationSeparator/>
      </w:r>
    </w:p>
  </w:footnote>
  <w:footnote w:type="continuationNotice" w:id="1">
    <w:p w14:paraId="3DB0C7FE" w14:textId="77777777" w:rsidR="00123CD3" w:rsidRDefault="00123C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53C1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3CD3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2CAB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072E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3</cp:revision>
  <cp:lastPrinted>2018-05-03T11:09:00Z</cp:lastPrinted>
  <dcterms:created xsi:type="dcterms:W3CDTF">2021-12-06T09:45:00Z</dcterms:created>
  <dcterms:modified xsi:type="dcterms:W3CDTF">2021-12-06T10:20:00Z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