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485170CA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</w:t>
      </w:r>
      <w:r w:rsidR="00D10DB3">
        <w:rPr>
          <w:rFonts w:ascii="Arial" w:hAnsi="Arial" w:cs="Arial"/>
          <w:sz w:val="22"/>
          <w:szCs w:val="22"/>
        </w:rPr>
        <w:t xml:space="preserve">for younger children </w:t>
      </w:r>
      <w:r w:rsidRPr="00D72995">
        <w:rPr>
          <w:rFonts w:ascii="Arial" w:hAnsi="Arial" w:cs="Arial"/>
          <w:sz w:val="22"/>
          <w:szCs w:val="22"/>
        </w:rPr>
        <w:t xml:space="preserve">as they can be poisonous when raw or may choke. </w:t>
      </w:r>
    </w:p>
    <w:p w14:paraId="212EBD32" w14:textId="07318341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blowing their </w:t>
      </w:r>
      <w:proofErr w:type="gramStart"/>
      <w:r w:rsidRPr="00D72995">
        <w:rPr>
          <w:rFonts w:ascii="Arial" w:hAnsi="Arial" w:cs="Arial"/>
          <w:sz w:val="22"/>
          <w:szCs w:val="22"/>
        </w:rPr>
        <w:t>nose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0720E1E4" w:rsidR="00B419BD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2C1826FF" w14:textId="77777777" w:rsidR="00D10DB3" w:rsidRPr="00D10DB3" w:rsidRDefault="00D10DB3" w:rsidP="00D10DB3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D10DB3">
        <w:rPr>
          <w:rStyle w:val="Hyperlink"/>
          <w:rFonts w:ascii="Arial" w:hAnsi="Arial" w:cs="Arial"/>
          <w:b/>
          <w:bCs/>
          <w:color w:val="FF0000"/>
          <w:sz w:val="22"/>
          <w:szCs w:val="22"/>
          <w:u w:val="none"/>
        </w:rPr>
        <w:t>Updated 06/12/21</w:t>
      </w:r>
    </w:p>
    <w:p w14:paraId="13868E92" w14:textId="77777777" w:rsidR="00D10DB3" w:rsidRPr="00D72995" w:rsidRDefault="00D10DB3" w:rsidP="00D10D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D10DB3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1305" w14:textId="77777777" w:rsidR="00B75DD5" w:rsidRDefault="00B75DD5" w:rsidP="00327B06">
      <w:r>
        <w:separator/>
      </w:r>
    </w:p>
  </w:endnote>
  <w:endnote w:type="continuationSeparator" w:id="0">
    <w:p w14:paraId="721388EF" w14:textId="77777777" w:rsidR="00B75DD5" w:rsidRDefault="00B75DD5" w:rsidP="00327B06">
      <w:r>
        <w:continuationSeparator/>
      </w:r>
    </w:p>
  </w:endnote>
  <w:endnote w:type="continuationNotice" w:id="1">
    <w:p w14:paraId="2D882A92" w14:textId="77777777" w:rsidR="00B75DD5" w:rsidRDefault="00B75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ntax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F697" w14:textId="77777777" w:rsidR="00B75DD5" w:rsidRDefault="00B75DD5" w:rsidP="00327B06">
      <w:r>
        <w:separator/>
      </w:r>
    </w:p>
  </w:footnote>
  <w:footnote w:type="continuationSeparator" w:id="0">
    <w:p w14:paraId="7913112D" w14:textId="77777777" w:rsidR="00B75DD5" w:rsidRDefault="00B75DD5" w:rsidP="00327B06">
      <w:r>
        <w:continuationSeparator/>
      </w:r>
    </w:p>
  </w:footnote>
  <w:footnote w:type="continuationNotice" w:id="1">
    <w:p w14:paraId="3140FAF8" w14:textId="77777777" w:rsidR="00B75DD5" w:rsidRDefault="00B75D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75DD5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0DB3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Georgina Lesser</cp:lastModifiedBy>
  <cp:revision>2</cp:revision>
  <cp:lastPrinted>2018-05-03T10:47:00Z</cp:lastPrinted>
  <dcterms:created xsi:type="dcterms:W3CDTF">2021-12-06T10:31:00Z</dcterms:created>
  <dcterms:modified xsi:type="dcterms:W3CDTF">2021-12-06T10:31:00Z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